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6D79" w14:textId="1E78BBD7" w:rsidR="00323AA6" w:rsidRDefault="00323AA6" w:rsidP="00323AA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Fonts w:ascii="Arial" w:eastAsiaTheme="minorHAnsi" w:hAnsi="Arial" w:cs="Arial"/>
          <w:b/>
          <w:bCs/>
          <w:noProof/>
          <w:sz w:val="20"/>
          <w:szCs w:val="20"/>
          <w:lang w:eastAsia="en-US"/>
        </w:rPr>
        <w:drawing>
          <wp:inline distT="0" distB="0" distL="0" distR="0" wp14:anchorId="4D4129E1" wp14:editId="04BE9577">
            <wp:extent cx="1168400" cy="4508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/>
          <w:bCs/>
          <w:noProof/>
          <w:sz w:val="20"/>
          <w:szCs w:val="20"/>
          <w:lang w:eastAsia="en-US"/>
        </w:rPr>
        <w:drawing>
          <wp:inline distT="0" distB="0" distL="0" distR="0" wp14:anchorId="57F06D49" wp14:editId="55F31AEB">
            <wp:extent cx="584200" cy="5842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 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222FFDD" w14:textId="5BD291B9" w:rsidR="00323AA6" w:rsidRDefault="00323AA6" w:rsidP="00323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</w:pPr>
    </w:p>
    <w:p w14:paraId="684070F3" w14:textId="61DA7D00" w:rsidR="00F92201" w:rsidRPr="00F92201" w:rsidRDefault="00F92201" w:rsidP="00323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F92201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en-US"/>
        </w:rPr>
        <w:t>BLOG – toolkit asset</w:t>
      </w:r>
    </w:p>
    <w:p w14:paraId="58CF2BAA" w14:textId="77777777" w:rsidR="00323AA6" w:rsidRDefault="00323AA6" w:rsidP="00323AA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752CA9ED" w14:textId="27449809" w:rsidR="00323AA6" w:rsidRDefault="00CE152F" w:rsidP="00CE15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en-US"/>
        </w:rPr>
        <w:t>Four ways to keep your eyes healthy</w:t>
      </w:r>
      <w:r w:rsidR="009C1D94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and protect your vision for the future</w:t>
      </w:r>
    </w:p>
    <w:p w14:paraId="2D7F0151" w14:textId="77777777" w:rsidR="00323AA6" w:rsidRDefault="00323AA6" w:rsidP="00323AA6">
      <w:pPr>
        <w:rPr>
          <w:rStyle w:val="eop"/>
          <w:rFonts w:ascii="Arial" w:hAnsi="Arial" w:cs="Arial"/>
          <w:color w:val="000000"/>
          <w:sz w:val="20"/>
          <w:szCs w:val="20"/>
        </w:rPr>
      </w:pPr>
    </w:p>
    <w:p w14:paraId="44A74A4A" w14:textId="77777777" w:rsidR="00323AA6" w:rsidRDefault="00323AA6" w:rsidP="00DF0679">
      <w:pPr>
        <w:rPr>
          <w:rFonts w:ascii="Arial" w:hAnsi="Arial" w:cs="Arial"/>
          <w:b/>
          <w:bCs/>
          <w:sz w:val="20"/>
          <w:szCs w:val="20"/>
        </w:rPr>
      </w:pPr>
    </w:p>
    <w:p w14:paraId="6A75F873" w14:textId="77777777" w:rsidR="00DA6180" w:rsidRDefault="0097340B" w:rsidP="002742B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all know our vision is important </w:t>
      </w:r>
      <w:r w:rsidR="00F74063">
        <w:rPr>
          <w:rFonts w:ascii="Arial" w:hAnsi="Arial" w:cs="Arial"/>
          <w:sz w:val="20"/>
          <w:szCs w:val="20"/>
        </w:rPr>
        <w:t xml:space="preserve">and that </w:t>
      </w:r>
      <w:r w:rsidR="00DA6180">
        <w:rPr>
          <w:rFonts w:ascii="Arial" w:hAnsi="Arial" w:cs="Arial"/>
          <w:sz w:val="20"/>
          <w:szCs w:val="20"/>
        </w:rPr>
        <w:t xml:space="preserve">means </w:t>
      </w:r>
      <w:r w:rsidR="00F74063">
        <w:rPr>
          <w:rFonts w:ascii="Arial" w:hAnsi="Arial" w:cs="Arial"/>
          <w:sz w:val="20"/>
          <w:szCs w:val="20"/>
        </w:rPr>
        <w:t xml:space="preserve">looking after our eye health </w:t>
      </w:r>
      <w:r w:rsidR="00DA6180">
        <w:rPr>
          <w:rFonts w:ascii="Arial" w:hAnsi="Arial" w:cs="Arial"/>
          <w:sz w:val="20"/>
          <w:szCs w:val="20"/>
        </w:rPr>
        <w:t xml:space="preserve">should be a </w:t>
      </w:r>
      <w:r w:rsidR="00F74063">
        <w:rPr>
          <w:rFonts w:ascii="Arial" w:hAnsi="Arial" w:cs="Arial"/>
          <w:sz w:val="20"/>
          <w:szCs w:val="20"/>
        </w:rPr>
        <w:t xml:space="preserve">top priority. </w:t>
      </w:r>
    </w:p>
    <w:p w14:paraId="23D0AD99" w14:textId="77777777" w:rsidR="00DA6180" w:rsidRDefault="00DA6180" w:rsidP="002742BF">
      <w:pPr>
        <w:pStyle w:val="NoSpacing"/>
        <w:rPr>
          <w:rFonts w:ascii="Arial" w:hAnsi="Arial" w:cs="Arial"/>
          <w:sz w:val="20"/>
          <w:szCs w:val="20"/>
        </w:rPr>
      </w:pPr>
    </w:p>
    <w:p w14:paraId="78007E07" w14:textId="3F626A4A" w:rsidR="00A03AB2" w:rsidRDefault="00F74063" w:rsidP="002742B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But </w:t>
      </w:r>
      <w:r w:rsidR="0087004D">
        <w:rPr>
          <w:rFonts w:ascii="Arial" w:hAnsi="Arial" w:cs="Arial"/>
          <w:sz w:val="20"/>
          <w:szCs w:val="20"/>
        </w:rPr>
        <w:t>did you know</w:t>
      </w:r>
      <w:r w:rsidR="00A03AB2">
        <w:rPr>
          <w:rFonts w:ascii="Arial" w:hAnsi="Arial" w:cs="Arial"/>
          <w:sz w:val="20"/>
          <w:szCs w:val="20"/>
        </w:rPr>
        <w:t xml:space="preserve"> one in five people say that their eyesight deteriorated </w:t>
      </w:r>
      <w:hyperlink r:id="rId10" w:anchor=":~:text=UK%20adults%20spend%20almost%20half,of%20a%20screen%20each%20year." w:history="1">
        <w:r w:rsidR="00A03AB2" w:rsidRPr="004126C3">
          <w:rPr>
            <w:rStyle w:val="Hyperlink"/>
            <w:rFonts w:ascii="Arial" w:hAnsi="Arial" w:cs="Arial"/>
            <w:sz w:val="20"/>
            <w:szCs w:val="20"/>
          </w:rPr>
          <w:t>during lockdown</w:t>
        </w:r>
      </w:hyperlink>
      <w:r w:rsidR="00A03AB2">
        <w:rPr>
          <w:rFonts w:ascii="Arial" w:hAnsi="Arial" w:cs="Arial"/>
          <w:sz w:val="20"/>
          <w:szCs w:val="20"/>
        </w:rPr>
        <w:t>*</w:t>
      </w:r>
      <w:r w:rsidR="0087004D">
        <w:rPr>
          <w:rFonts w:ascii="Arial" w:hAnsi="Arial" w:cs="Arial"/>
          <w:sz w:val="20"/>
          <w:szCs w:val="20"/>
        </w:rPr>
        <w:t>?</w:t>
      </w:r>
    </w:p>
    <w:p w14:paraId="231BB23E" w14:textId="7891C871" w:rsidR="00A03AB2" w:rsidRDefault="00A03AB2" w:rsidP="002742BF">
      <w:pPr>
        <w:pStyle w:val="NoSpacing"/>
        <w:rPr>
          <w:rFonts w:ascii="Arial" w:hAnsi="Arial" w:cs="Arial"/>
          <w:sz w:val="20"/>
          <w:szCs w:val="20"/>
        </w:rPr>
      </w:pPr>
    </w:p>
    <w:p w14:paraId="2E64B6FC" w14:textId="77777777" w:rsidR="00EB2E06" w:rsidRDefault="00F74063" w:rsidP="002742B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03AB2">
        <w:rPr>
          <w:rFonts w:ascii="Arial" w:hAnsi="Arial" w:cs="Arial"/>
          <w:sz w:val="20"/>
          <w:szCs w:val="20"/>
        </w:rPr>
        <w:t>hile some habits</w:t>
      </w:r>
      <w:r w:rsidR="00BB10B1">
        <w:rPr>
          <w:rFonts w:ascii="Arial" w:hAnsi="Arial" w:cs="Arial"/>
          <w:sz w:val="20"/>
          <w:szCs w:val="20"/>
        </w:rPr>
        <w:t xml:space="preserve"> - such as increased screen time -</w:t>
      </w:r>
      <w:r w:rsidR="00A03AB2">
        <w:rPr>
          <w:rFonts w:ascii="Arial" w:hAnsi="Arial" w:cs="Arial"/>
          <w:sz w:val="20"/>
          <w:szCs w:val="20"/>
        </w:rPr>
        <w:t xml:space="preserve"> have stuck over the last 18 months, there are plenty things people can do to </w:t>
      </w:r>
      <w:r w:rsidR="002D07FC">
        <w:rPr>
          <w:rFonts w:ascii="Arial" w:hAnsi="Arial" w:cs="Arial"/>
          <w:sz w:val="20"/>
          <w:szCs w:val="20"/>
        </w:rPr>
        <w:t xml:space="preserve">help </w:t>
      </w:r>
      <w:r w:rsidR="00A03AB2">
        <w:rPr>
          <w:rFonts w:ascii="Arial" w:hAnsi="Arial" w:cs="Arial"/>
          <w:sz w:val="20"/>
          <w:szCs w:val="20"/>
        </w:rPr>
        <w:t>support their eye health</w:t>
      </w:r>
      <w:r w:rsidR="00B05F80">
        <w:rPr>
          <w:rFonts w:ascii="Arial" w:hAnsi="Arial" w:cs="Arial"/>
          <w:sz w:val="20"/>
          <w:szCs w:val="20"/>
        </w:rPr>
        <w:t xml:space="preserve"> going forward</w:t>
      </w:r>
      <w:r w:rsidR="002D07FC">
        <w:rPr>
          <w:rFonts w:ascii="Arial" w:hAnsi="Arial" w:cs="Arial"/>
          <w:sz w:val="20"/>
          <w:szCs w:val="20"/>
        </w:rPr>
        <w:t xml:space="preserve">. </w:t>
      </w:r>
    </w:p>
    <w:p w14:paraId="0DA89FE5" w14:textId="77777777" w:rsidR="00EB2E06" w:rsidRDefault="00EB2E06" w:rsidP="002742BF">
      <w:pPr>
        <w:pStyle w:val="NoSpacing"/>
        <w:rPr>
          <w:rFonts w:ascii="Arial" w:hAnsi="Arial" w:cs="Arial"/>
          <w:sz w:val="20"/>
          <w:szCs w:val="20"/>
        </w:rPr>
      </w:pPr>
    </w:p>
    <w:p w14:paraId="0BC381AD" w14:textId="2D14772F" w:rsidR="00A03AB2" w:rsidRDefault="001C7845" w:rsidP="002742B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mark National Eye Health Week (20-26</w:t>
      </w:r>
      <w:r w:rsidRPr="001C784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September</w:t>
      </w:r>
      <w:r w:rsidR="008130EF">
        <w:rPr>
          <w:rFonts w:ascii="Arial" w:hAnsi="Arial" w:cs="Arial"/>
          <w:sz w:val="20"/>
          <w:szCs w:val="20"/>
        </w:rPr>
        <w:t>)</w:t>
      </w:r>
      <w:r w:rsidR="00A63C5F">
        <w:rPr>
          <w:rFonts w:ascii="Arial" w:hAnsi="Arial" w:cs="Arial"/>
          <w:sz w:val="20"/>
          <w:szCs w:val="20"/>
        </w:rPr>
        <w:t xml:space="preserve"> here are </w:t>
      </w:r>
      <w:r w:rsidR="002D07FC">
        <w:rPr>
          <w:rFonts w:ascii="Arial" w:hAnsi="Arial" w:cs="Arial"/>
          <w:sz w:val="20"/>
          <w:szCs w:val="20"/>
        </w:rPr>
        <w:t>four simple tips that can help protect your vision</w:t>
      </w:r>
      <w:r w:rsidR="0097340B">
        <w:rPr>
          <w:rFonts w:ascii="Arial" w:hAnsi="Arial" w:cs="Arial"/>
          <w:sz w:val="20"/>
          <w:szCs w:val="20"/>
        </w:rPr>
        <w:t xml:space="preserve"> and</w:t>
      </w:r>
      <w:r w:rsidR="00D34A56">
        <w:rPr>
          <w:rFonts w:ascii="Arial" w:hAnsi="Arial" w:cs="Arial"/>
          <w:sz w:val="20"/>
          <w:szCs w:val="20"/>
        </w:rPr>
        <w:t xml:space="preserve"> keep your eyes in top</w:t>
      </w:r>
      <w:r w:rsidR="0097340B">
        <w:rPr>
          <w:rFonts w:ascii="Arial" w:hAnsi="Arial" w:cs="Arial"/>
          <w:sz w:val="20"/>
          <w:szCs w:val="20"/>
        </w:rPr>
        <w:t xml:space="preserve"> condition. </w:t>
      </w:r>
    </w:p>
    <w:p w14:paraId="630C50FE" w14:textId="6A8C086C" w:rsidR="00CE152F" w:rsidRDefault="00CE152F" w:rsidP="002742BF">
      <w:pPr>
        <w:pStyle w:val="NoSpacing"/>
        <w:rPr>
          <w:rFonts w:ascii="Arial" w:hAnsi="Arial" w:cs="Arial"/>
          <w:sz w:val="20"/>
          <w:szCs w:val="20"/>
        </w:rPr>
      </w:pPr>
    </w:p>
    <w:p w14:paraId="2BE5BEB5" w14:textId="27D1E632" w:rsidR="00CE152F" w:rsidRDefault="00CE152F" w:rsidP="002742BF">
      <w:pPr>
        <w:pStyle w:val="NoSpacing"/>
        <w:rPr>
          <w:rFonts w:ascii="Arial" w:hAnsi="Arial" w:cs="Arial"/>
          <w:sz w:val="20"/>
          <w:szCs w:val="20"/>
        </w:rPr>
      </w:pPr>
    </w:p>
    <w:p w14:paraId="3A78C7BC" w14:textId="717BDF18" w:rsidR="00CE152F" w:rsidRPr="00042E39" w:rsidRDefault="00CE152F" w:rsidP="00CE152F">
      <w:pPr>
        <w:pStyle w:val="NoSpacing"/>
        <w:numPr>
          <w:ilvl w:val="0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042E39">
        <w:rPr>
          <w:rFonts w:ascii="Arial" w:hAnsi="Arial" w:cs="Arial"/>
          <w:b/>
          <w:bCs/>
          <w:sz w:val="20"/>
          <w:szCs w:val="20"/>
        </w:rPr>
        <w:t>Book Regular Exams</w:t>
      </w:r>
    </w:p>
    <w:p w14:paraId="382A87FE" w14:textId="632A93B7" w:rsidR="00CE152F" w:rsidRDefault="00CE152F" w:rsidP="00CE152F">
      <w:pPr>
        <w:pStyle w:val="NoSpacing"/>
        <w:rPr>
          <w:rFonts w:ascii="Arial" w:hAnsi="Arial" w:cs="Arial"/>
          <w:sz w:val="20"/>
          <w:szCs w:val="20"/>
        </w:rPr>
      </w:pPr>
    </w:p>
    <w:p w14:paraId="72ADF189" w14:textId="77777777" w:rsidR="006D1FA4" w:rsidRDefault="00042E39" w:rsidP="00042E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may seem like </w:t>
      </w:r>
      <w:r w:rsidR="002D07FC">
        <w:rPr>
          <w:rFonts w:ascii="Arial" w:hAnsi="Arial" w:cs="Arial"/>
          <w:sz w:val="20"/>
          <w:szCs w:val="20"/>
        </w:rPr>
        <w:t>obvious</w:t>
      </w:r>
      <w:r>
        <w:rPr>
          <w:rFonts w:ascii="Arial" w:hAnsi="Arial" w:cs="Arial"/>
          <w:sz w:val="20"/>
          <w:szCs w:val="20"/>
        </w:rPr>
        <w:t xml:space="preserve"> advice</w:t>
      </w:r>
      <w:r w:rsidR="006D1FA4">
        <w:rPr>
          <w:rFonts w:ascii="Arial" w:hAnsi="Arial" w:cs="Arial"/>
          <w:sz w:val="20"/>
          <w:szCs w:val="20"/>
        </w:rPr>
        <w:t xml:space="preserve"> </w:t>
      </w:r>
      <w:r w:rsidR="004444A7">
        <w:rPr>
          <w:rFonts w:ascii="Arial" w:hAnsi="Arial" w:cs="Arial"/>
          <w:sz w:val="20"/>
          <w:szCs w:val="20"/>
        </w:rPr>
        <w:t xml:space="preserve">but attending regular check-ups </w:t>
      </w:r>
      <w:r w:rsidR="006D1FA4">
        <w:rPr>
          <w:rFonts w:ascii="Arial" w:hAnsi="Arial" w:cs="Arial"/>
          <w:sz w:val="20"/>
          <w:szCs w:val="20"/>
        </w:rPr>
        <w:t xml:space="preserve">with your optician should be your first port of call when it comes to looking after your eyes. </w:t>
      </w:r>
    </w:p>
    <w:p w14:paraId="31C03A93" w14:textId="77777777" w:rsidR="006D1FA4" w:rsidRDefault="006D1FA4" w:rsidP="00042E39">
      <w:pPr>
        <w:rPr>
          <w:rFonts w:ascii="Arial" w:hAnsi="Arial" w:cs="Arial"/>
          <w:sz w:val="20"/>
          <w:szCs w:val="20"/>
        </w:rPr>
      </w:pPr>
    </w:p>
    <w:p w14:paraId="2D1995F5" w14:textId="61425DBB" w:rsidR="00042E39" w:rsidRDefault="001C7845" w:rsidP="00042E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Worryingly, </w:t>
      </w:r>
      <w:r w:rsidR="003A43BF">
        <w:rPr>
          <w:rFonts w:ascii="Arial" w:hAnsi="Arial" w:cs="Arial"/>
          <w:sz w:val="20"/>
          <w:szCs w:val="20"/>
        </w:rPr>
        <w:t>looking at</w:t>
      </w:r>
      <w:r w:rsidR="00D03D9D">
        <w:rPr>
          <w:rFonts w:ascii="Arial" w:hAnsi="Arial" w:cs="Arial"/>
          <w:sz w:val="20"/>
          <w:szCs w:val="20"/>
        </w:rPr>
        <w:t xml:space="preserve"> recent research conducted</w:t>
      </w:r>
      <w:r w:rsidR="00EB2E06">
        <w:rPr>
          <w:rFonts w:ascii="Arial" w:hAnsi="Arial" w:cs="Arial"/>
          <w:sz w:val="20"/>
          <w:szCs w:val="20"/>
        </w:rPr>
        <w:t xml:space="preserve"> </w:t>
      </w:r>
      <w:r w:rsidR="003A43BF">
        <w:rPr>
          <w:rFonts w:ascii="Arial" w:hAnsi="Arial" w:cs="Arial"/>
          <w:sz w:val="20"/>
          <w:szCs w:val="20"/>
        </w:rPr>
        <w:t>by</w:t>
      </w:r>
      <w:r w:rsidR="00D03D9D">
        <w:rPr>
          <w:rFonts w:ascii="Arial" w:hAnsi="Arial" w:cs="Arial"/>
          <w:sz w:val="20"/>
          <w:szCs w:val="20"/>
        </w:rPr>
        <w:t xml:space="preserve"> Optos,</w:t>
      </w:r>
      <w:r w:rsidR="00EB2E06">
        <w:rPr>
          <w:rFonts w:ascii="Arial" w:hAnsi="Arial" w:cs="Arial"/>
          <w:sz w:val="20"/>
          <w:szCs w:val="20"/>
        </w:rPr>
        <w:t xml:space="preserve"> </w:t>
      </w:r>
      <w:r w:rsidR="00D03D9D">
        <w:rPr>
          <w:rFonts w:ascii="Arial" w:hAnsi="Arial" w:cs="Arial"/>
          <w:sz w:val="20"/>
          <w:szCs w:val="20"/>
        </w:rPr>
        <w:t>we learned that a</w:t>
      </w:r>
      <w:r w:rsidR="00042E39">
        <w:rPr>
          <w:rFonts w:ascii="Arial" w:hAnsi="Arial" w:cs="Arial"/>
          <w:sz w:val="20"/>
          <w:szCs w:val="20"/>
        </w:rPr>
        <w:t xml:space="preserve"> quarter of adults in the UK have not had an eye exam in the past three years</w:t>
      </w:r>
      <w:r w:rsidR="006D1FA4">
        <w:rPr>
          <w:rFonts w:ascii="Arial" w:hAnsi="Arial" w:cs="Arial"/>
          <w:sz w:val="20"/>
          <w:szCs w:val="20"/>
        </w:rPr>
        <w:t>, and a whopping 3.2 million have still never attended an appointment at all.</w:t>
      </w:r>
      <w:r w:rsidR="00042E39">
        <w:rPr>
          <w:rFonts w:ascii="Arial" w:hAnsi="Arial" w:cs="Arial"/>
          <w:sz w:val="20"/>
          <w:szCs w:val="20"/>
        </w:rPr>
        <w:t xml:space="preserve"> </w:t>
      </w:r>
    </w:p>
    <w:p w14:paraId="57822004" w14:textId="3613261A" w:rsidR="004444A7" w:rsidRDefault="004444A7" w:rsidP="00042E39">
      <w:pPr>
        <w:rPr>
          <w:rFonts w:ascii="Arial" w:hAnsi="Arial" w:cs="Arial"/>
          <w:sz w:val="20"/>
          <w:szCs w:val="20"/>
        </w:rPr>
      </w:pPr>
    </w:p>
    <w:p w14:paraId="499AA45B" w14:textId="4EAF8926" w:rsidR="00042E39" w:rsidRDefault="00042E39" w:rsidP="00042E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927B2D">
        <w:rPr>
          <w:rFonts w:ascii="Arial" w:hAnsi="Arial" w:cs="Arial"/>
          <w:sz w:val="20"/>
          <w:szCs w:val="20"/>
        </w:rPr>
        <w:t>any eye diseases, including detached retina</w:t>
      </w:r>
      <w:r>
        <w:rPr>
          <w:rFonts w:ascii="Arial" w:hAnsi="Arial" w:cs="Arial"/>
          <w:sz w:val="20"/>
          <w:szCs w:val="20"/>
        </w:rPr>
        <w:t>s</w:t>
      </w:r>
      <w:r w:rsidRPr="00927B2D">
        <w:rPr>
          <w:rFonts w:ascii="Arial" w:hAnsi="Arial" w:cs="Arial"/>
          <w:sz w:val="20"/>
          <w:szCs w:val="20"/>
        </w:rPr>
        <w:t xml:space="preserve"> and glaucoma, can be </w:t>
      </w:r>
      <w:proofErr w:type="gramStart"/>
      <w:r w:rsidR="003F5EA7" w:rsidRPr="00927B2D">
        <w:rPr>
          <w:rFonts w:ascii="Arial" w:hAnsi="Arial" w:cs="Arial"/>
          <w:sz w:val="20"/>
          <w:szCs w:val="20"/>
        </w:rPr>
        <w:t>prevented</w:t>
      </w:r>
      <w:proofErr w:type="gramEnd"/>
      <w:r w:rsidR="003F5EA7">
        <w:rPr>
          <w:rFonts w:ascii="Arial" w:hAnsi="Arial" w:cs="Arial"/>
          <w:sz w:val="20"/>
          <w:szCs w:val="20"/>
        </w:rPr>
        <w:t xml:space="preserve"> </w:t>
      </w:r>
      <w:r w:rsidRPr="00927B2D">
        <w:rPr>
          <w:rFonts w:ascii="Arial" w:hAnsi="Arial" w:cs="Arial"/>
          <w:sz w:val="20"/>
          <w:szCs w:val="20"/>
        </w:rPr>
        <w:t xml:space="preserve">or treated more successfully if detected early. </w:t>
      </w:r>
      <w:r w:rsidR="006D1FA4">
        <w:rPr>
          <w:rFonts w:ascii="Arial" w:hAnsi="Arial" w:cs="Arial"/>
          <w:sz w:val="20"/>
          <w:szCs w:val="20"/>
        </w:rPr>
        <w:t>Therefore, b</w:t>
      </w:r>
      <w:r w:rsidRPr="00927B2D">
        <w:rPr>
          <w:rFonts w:ascii="Arial" w:hAnsi="Arial" w:cs="Arial"/>
          <w:sz w:val="20"/>
          <w:szCs w:val="20"/>
        </w:rPr>
        <w:t>ooking</w:t>
      </w:r>
      <w:r w:rsidR="003F5EA7">
        <w:rPr>
          <w:rFonts w:ascii="Arial" w:hAnsi="Arial" w:cs="Arial"/>
          <w:sz w:val="20"/>
          <w:szCs w:val="20"/>
        </w:rPr>
        <w:t xml:space="preserve"> a</w:t>
      </w:r>
      <w:r w:rsidRPr="00927B2D">
        <w:rPr>
          <w:rFonts w:ascii="Arial" w:hAnsi="Arial" w:cs="Arial"/>
          <w:sz w:val="20"/>
          <w:szCs w:val="20"/>
        </w:rPr>
        <w:t xml:space="preserve"> regular eye exam</w:t>
      </w:r>
      <w:r w:rsidR="003F5EA7">
        <w:rPr>
          <w:rFonts w:ascii="Arial" w:hAnsi="Arial" w:cs="Arial"/>
          <w:sz w:val="20"/>
          <w:szCs w:val="20"/>
        </w:rPr>
        <w:t xml:space="preserve"> can</w:t>
      </w:r>
      <w:r w:rsidRPr="00927B2D">
        <w:rPr>
          <w:rFonts w:ascii="Arial" w:hAnsi="Arial" w:cs="Arial"/>
          <w:sz w:val="20"/>
          <w:szCs w:val="20"/>
        </w:rPr>
        <w:t xml:space="preserve"> give you the best chance of catching any potential issues </w:t>
      </w:r>
      <w:r>
        <w:rPr>
          <w:rFonts w:ascii="Arial" w:hAnsi="Arial" w:cs="Arial"/>
          <w:sz w:val="20"/>
          <w:szCs w:val="20"/>
        </w:rPr>
        <w:t xml:space="preserve">and </w:t>
      </w:r>
      <w:r w:rsidRPr="00927B2D">
        <w:rPr>
          <w:rFonts w:ascii="Arial" w:hAnsi="Arial" w:cs="Arial"/>
          <w:sz w:val="20"/>
          <w:szCs w:val="20"/>
        </w:rPr>
        <w:t xml:space="preserve">maintaining your eye health. </w:t>
      </w:r>
    </w:p>
    <w:p w14:paraId="3F2D4BEC" w14:textId="77777777" w:rsidR="006D1FA4" w:rsidRDefault="006D1FA4" w:rsidP="00042E39">
      <w:pPr>
        <w:rPr>
          <w:rFonts w:ascii="Arial" w:hAnsi="Arial" w:cs="Arial"/>
          <w:sz w:val="20"/>
          <w:szCs w:val="20"/>
        </w:rPr>
      </w:pPr>
    </w:p>
    <w:p w14:paraId="5757FF87" w14:textId="65F2B9D4" w:rsidR="00042E39" w:rsidRDefault="00042E39" w:rsidP="00042E39">
      <w:pPr>
        <w:rPr>
          <w:rFonts w:ascii="Arial" w:hAnsi="Arial" w:cs="Arial"/>
          <w:sz w:val="20"/>
          <w:szCs w:val="20"/>
        </w:rPr>
      </w:pPr>
    </w:p>
    <w:p w14:paraId="61ED887A" w14:textId="67BCDF9E" w:rsidR="00042E39" w:rsidRDefault="00042E39" w:rsidP="00042E39">
      <w:pPr>
        <w:pStyle w:val="NoSpacing"/>
        <w:numPr>
          <w:ilvl w:val="0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042E39">
        <w:rPr>
          <w:rFonts w:ascii="Arial" w:hAnsi="Arial" w:cs="Arial"/>
          <w:b/>
          <w:bCs/>
          <w:sz w:val="20"/>
          <w:szCs w:val="20"/>
        </w:rPr>
        <w:t xml:space="preserve">Invest in Advanced Imaging </w:t>
      </w:r>
    </w:p>
    <w:p w14:paraId="1CEB1E22" w14:textId="77777777" w:rsidR="00B05F80" w:rsidRDefault="00B05F80" w:rsidP="00B05F80">
      <w:pPr>
        <w:pStyle w:val="NoSpacing"/>
        <w:rPr>
          <w:rFonts w:ascii="Arial" w:hAnsi="Arial" w:cs="Arial"/>
          <w:sz w:val="20"/>
          <w:szCs w:val="20"/>
        </w:rPr>
      </w:pPr>
    </w:p>
    <w:p w14:paraId="1DCE67A3" w14:textId="17A2D406" w:rsidR="00B05F80" w:rsidRDefault="00B05F80" w:rsidP="00B05F8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the UK, there </w:t>
      </w:r>
      <w:r w:rsidR="00353CA1">
        <w:rPr>
          <w:rFonts w:ascii="Arial" w:hAnsi="Arial" w:cs="Arial"/>
          <w:sz w:val="20"/>
          <w:szCs w:val="20"/>
        </w:rPr>
        <w:t xml:space="preserve">are </w:t>
      </w:r>
      <w:r>
        <w:rPr>
          <w:rFonts w:ascii="Arial" w:hAnsi="Arial" w:cs="Arial"/>
          <w:sz w:val="20"/>
          <w:szCs w:val="20"/>
        </w:rPr>
        <w:t xml:space="preserve">currently more than one million people living with sight loss that could have been avoided. While booking in to </w:t>
      </w:r>
      <w:r w:rsidR="004D6F38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et your eyes tested regularly is the first step to caring for your vision, advanced imaging technology can also help your optician get a clearer picture of your eyes. </w:t>
      </w:r>
    </w:p>
    <w:p w14:paraId="65A248C4" w14:textId="77777777" w:rsidR="00B05F80" w:rsidRDefault="00B05F80" w:rsidP="00042E39">
      <w:pP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9497BD" w14:textId="69624CC3" w:rsidR="000A5A14" w:rsidRDefault="00B05F80" w:rsidP="004A2268">
      <w:pP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Most eye diseases can only be detected by looking at the retina – the thin layer of tissue that lines the back of the eye. </w:t>
      </w:r>
      <w:r w:rsidRPr="00927B2D">
        <w:rPr>
          <w:rFonts w:ascii="Arial" w:hAnsi="Arial" w:cs="Arial"/>
          <w:sz w:val="20"/>
          <w:szCs w:val="20"/>
        </w:rPr>
        <w:t xml:space="preserve">A basic eye exam </w:t>
      </w:r>
      <w:r>
        <w:rPr>
          <w:rFonts w:ascii="Arial" w:hAnsi="Arial" w:cs="Arial"/>
          <w:sz w:val="20"/>
          <w:szCs w:val="20"/>
        </w:rPr>
        <w:t xml:space="preserve">is designed to test your vision </w:t>
      </w:r>
      <w:r w:rsidR="00720EE1">
        <w:rPr>
          <w:rFonts w:ascii="Arial" w:hAnsi="Arial" w:cs="Arial"/>
          <w:sz w:val="20"/>
          <w:szCs w:val="20"/>
        </w:rPr>
        <w:t>but</w:t>
      </w:r>
      <w:r>
        <w:rPr>
          <w:rFonts w:ascii="Arial" w:hAnsi="Arial" w:cs="Arial"/>
          <w:sz w:val="20"/>
          <w:szCs w:val="20"/>
        </w:rPr>
        <w:t xml:space="preserve"> </w:t>
      </w:r>
      <w:r w:rsidRPr="00927B2D">
        <w:rPr>
          <w:rFonts w:ascii="Arial" w:hAnsi="Arial" w:cs="Arial"/>
          <w:sz w:val="20"/>
          <w:szCs w:val="20"/>
        </w:rPr>
        <w:t>only shows 15% of the retina</w:t>
      </w:r>
      <w:r w:rsidRPr="00927B2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A5A1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27B2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With advanced imaging, such as </w:t>
      </w:r>
      <w:proofErr w:type="spellStart"/>
      <w:r w:rsidRPr="00B05F80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opto</w:t>
      </w:r>
      <w:r w:rsidRPr="00927B2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map</w:t>
      </w:r>
      <w:proofErr w:type="spellEnd"/>
      <w:r w:rsidRPr="00927B2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®, </w:t>
      </w:r>
      <w:r w:rsidR="00720EE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more than </w:t>
      </w:r>
      <w:r w:rsidRPr="00927B2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82% of your retina is visible to your optician.</w:t>
      </w:r>
      <w:r w:rsidR="004A226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E66E654" w14:textId="77777777" w:rsidR="000A5A14" w:rsidRDefault="000A5A14" w:rsidP="004A2268">
      <w:pP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5DA0B33" w14:textId="1B566480" w:rsidR="004A2268" w:rsidRPr="00897E94" w:rsidRDefault="004A2268" w:rsidP="004A2268">
      <w:pPr>
        <w:rPr>
          <w:rStyle w:val="normaltextrun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By opting for advanced retinal imaging technology, </w:t>
      </w:r>
      <w:r w:rsidR="00AD382C">
        <w:rPr>
          <w:rStyle w:val="normaltextrun"/>
          <w:rFonts w:ascii="Arial" w:hAnsi="Arial" w:cs="Arial"/>
          <w:color w:val="000000"/>
          <w:sz w:val="20"/>
          <w:szCs w:val="20"/>
        </w:rPr>
        <w:t xml:space="preserve">you will </w:t>
      </w:r>
      <w:r w:rsidR="00897E94">
        <w:rPr>
          <w:rStyle w:val="normaltextrun"/>
          <w:rFonts w:ascii="Arial" w:hAnsi="Arial" w:cs="Arial"/>
          <w:color w:val="000000"/>
          <w:sz w:val="20"/>
          <w:szCs w:val="20"/>
        </w:rPr>
        <w:t xml:space="preserve">be giving yourself peace of mind that problems, </w:t>
      </w:r>
      <w:r>
        <w:rPr>
          <w:rStyle w:val="normaltextrun"/>
          <w:rFonts w:ascii="Arial" w:hAnsi="Arial" w:cs="Arial"/>
          <w:sz w:val="20"/>
          <w:szCs w:val="20"/>
        </w:rPr>
        <w:t>such as retinal detachments and tears, glaucoma, and age-related macular degeneration</w:t>
      </w:r>
      <w:r w:rsidR="00897E94">
        <w:rPr>
          <w:rStyle w:val="normaltextrun"/>
          <w:rFonts w:ascii="Arial" w:hAnsi="Arial" w:cs="Arial"/>
          <w:sz w:val="20"/>
          <w:szCs w:val="20"/>
        </w:rPr>
        <w:t>, will be detected early.</w:t>
      </w:r>
      <w:r w:rsidR="000A5A14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2CC90B01" w14:textId="77777777" w:rsidR="004A2268" w:rsidRDefault="004A2268" w:rsidP="00B05F80">
      <w:pP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E6733B2" w14:textId="01EDB76F" w:rsidR="004D6F38" w:rsidRDefault="009C1D94" w:rsidP="00B05F80">
      <w:pP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You can a</w:t>
      </w:r>
      <w:r w:rsidR="004D6F3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sk 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your optician </w:t>
      </w:r>
      <w:r w:rsidR="004D6F3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about </w:t>
      </w:r>
      <w:proofErr w:type="spellStart"/>
      <w:r w:rsidRPr="00B05F80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opto</w:t>
      </w:r>
      <w:r w:rsidRPr="00927B2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map</w:t>
      </w:r>
      <w:proofErr w:type="spellEnd"/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its benefits when booking in your next eye</w:t>
      </w:r>
      <w:r w:rsidR="00656B9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test.</w:t>
      </w:r>
    </w:p>
    <w:p w14:paraId="7593A9ED" w14:textId="3CEAD9F1" w:rsidR="00B05F80" w:rsidRDefault="00B05F80" w:rsidP="00CE152F">
      <w:pPr>
        <w:pStyle w:val="NoSpacing"/>
        <w:rPr>
          <w:rFonts w:ascii="Arial" w:hAnsi="Arial" w:cs="Arial"/>
          <w:sz w:val="20"/>
          <w:szCs w:val="20"/>
        </w:rPr>
      </w:pPr>
    </w:p>
    <w:p w14:paraId="18B7BB4F" w14:textId="77777777" w:rsidR="00B05F80" w:rsidRDefault="00B05F80" w:rsidP="00CE152F">
      <w:pPr>
        <w:pStyle w:val="NoSpacing"/>
        <w:rPr>
          <w:rFonts w:ascii="Arial" w:hAnsi="Arial" w:cs="Arial"/>
          <w:sz w:val="20"/>
          <w:szCs w:val="20"/>
        </w:rPr>
      </w:pPr>
    </w:p>
    <w:p w14:paraId="5386166B" w14:textId="10DDDE22" w:rsidR="00CE152F" w:rsidRPr="00042E39" w:rsidRDefault="00042E39" w:rsidP="00042E39">
      <w:pPr>
        <w:pStyle w:val="NoSpacing"/>
        <w:numPr>
          <w:ilvl w:val="0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042E39">
        <w:rPr>
          <w:rFonts w:ascii="Arial" w:hAnsi="Arial" w:cs="Arial"/>
          <w:b/>
          <w:bCs/>
          <w:sz w:val="20"/>
          <w:szCs w:val="20"/>
        </w:rPr>
        <w:t xml:space="preserve">Get Moving </w:t>
      </w:r>
    </w:p>
    <w:p w14:paraId="473F35E5" w14:textId="5F036908" w:rsidR="00CE152F" w:rsidRDefault="00CE152F" w:rsidP="00CE152F">
      <w:pPr>
        <w:pStyle w:val="NoSpacing"/>
        <w:rPr>
          <w:rFonts w:ascii="Arial" w:hAnsi="Arial" w:cs="Arial"/>
          <w:sz w:val="20"/>
          <w:szCs w:val="20"/>
        </w:rPr>
      </w:pPr>
    </w:p>
    <w:p w14:paraId="33C8F3C4" w14:textId="4C3E8CEB" w:rsidR="00490B86" w:rsidRDefault="00B81898" w:rsidP="00B818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all know exercise is good for us, but did you know </w:t>
      </w:r>
      <w:r w:rsidR="00382F4C">
        <w:rPr>
          <w:rFonts w:ascii="Arial" w:hAnsi="Arial" w:cs="Arial"/>
          <w:sz w:val="20"/>
          <w:szCs w:val="20"/>
        </w:rPr>
        <w:t>that</w:t>
      </w:r>
      <w:r w:rsidR="00BA69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it </w:t>
      </w:r>
      <w:r w:rsidR="00BA69EC">
        <w:rPr>
          <w:rFonts w:ascii="Arial" w:hAnsi="Arial" w:cs="Arial"/>
          <w:sz w:val="20"/>
          <w:szCs w:val="20"/>
        </w:rPr>
        <w:t>can also have a positive impact on your eye health?</w:t>
      </w:r>
    </w:p>
    <w:p w14:paraId="0DE6A4BC" w14:textId="77777777" w:rsidR="00490B86" w:rsidRDefault="00490B86" w:rsidP="00B81898">
      <w:pPr>
        <w:rPr>
          <w:rFonts w:ascii="Arial" w:hAnsi="Arial" w:cs="Arial"/>
          <w:sz w:val="20"/>
          <w:szCs w:val="20"/>
        </w:rPr>
      </w:pPr>
    </w:p>
    <w:p w14:paraId="7C08DFC0" w14:textId="130EAE10" w:rsidR="002D587D" w:rsidRDefault="00B81898" w:rsidP="00B818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Whether it’s swimming, running or yoga, regular movement can help prevent</w:t>
      </w:r>
      <w:r w:rsidR="00AD382C">
        <w:rPr>
          <w:rFonts w:ascii="Arial" w:hAnsi="Arial" w:cs="Arial"/>
          <w:sz w:val="20"/>
          <w:szCs w:val="20"/>
        </w:rPr>
        <w:t xml:space="preserve"> eye</w:t>
      </w:r>
      <w:r>
        <w:rPr>
          <w:rFonts w:ascii="Arial" w:hAnsi="Arial" w:cs="Arial"/>
          <w:sz w:val="20"/>
          <w:szCs w:val="20"/>
        </w:rPr>
        <w:t xml:space="preserve"> diseases.</w:t>
      </w:r>
      <w:r w:rsidR="00490B86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In particular, cardiovascular</w:t>
      </w:r>
      <w:proofErr w:type="gramEnd"/>
      <w:r>
        <w:rPr>
          <w:rFonts w:ascii="Arial" w:hAnsi="Arial" w:cs="Arial"/>
          <w:sz w:val="20"/>
          <w:szCs w:val="20"/>
        </w:rPr>
        <w:t xml:space="preserve"> exercises that get your heart pumping can lower the pressure in your eyes, while increasing the flow of blood to the optic nerve and retina.</w:t>
      </w:r>
      <w:r w:rsidR="002D587D">
        <w:rPr>
          <w:rFonts w:ascii="Arial" w:hAnsi="Arial" w:cs="Arial"/>
          <w:sz w:val="20"/>
          <w:szCs w:val="20"/>
        </w:rPr>
        <w:t xml:space="preserve"> </w:t>
      </w:r>
    </w:p>
    <w:p w14:paraId="7B981D02" w14:textId="77777777" w:rsidR="002D587D" w:rsidRDefault="002D587D" w:rsidP="00B81898">
      <w:pPr>
        <w:rPr>
          <w:rFonts w:ascii="Arial" w:hAnsi="Arial" w:cs="Arial"/>
          <w:sz w:val="20"/>
          <w:szCs w:val="20"/>
        </w:rPr>
      </w:pPr>
    </w:p>
    <w:p w14:paraId="16B48161" w14:textId="041DF01D" w:rsidR="00656B9B" w:rsidRDefault="002D587D" w:rsidP="00B818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Vision problems can stem from issues such as high blood pressure and high cholesterol, so </w:t>
      </w:r>
      <w:r w:rsidR="00D87B75">
        <w:rPr>
          <w:rFonts w:ascii="Arial" w:hAnsi="Arial" w:cs="Arial"/>
          <w:sz w:val="20"/>
          <w:szCs w:val="20"/>
        </w:rPr>
        <w:t>being active</w:t>
      </w:r>
      <w:r w:rsidR="008A5B4B">
        <w:rPr>
          <w:rFonts w:ascii="Arial" w:hAnsi="Arial" w:cs="Arial"/>
          <w:sz w:val="20"/>
          <w:szCs w:val="20"/>
        </w:rPr>
        <w:t xml:space="preserve"> could also</w:t>
      </w:r>
      <w:r w:rsidR="004A22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benefit those who suffer from these conditions.</w:t>
      </w:r>
      <w:r w:rsidR="00DA6180">
        <w:rPr>
          <w:rFonts w:ascii="Arial" w:hAnsi="Arial" w:cs="Arial"/>
          <w:sz w:val="20"/>
          <w:szCs w:val="20"/>
        </w:rPr>
        <w:t xml:space="preserve"> </w:t>
      </w:r>
      <w:r w:rsidR="00B81898">
        <w:rPr>
          <w:rFonts w:ascii="Arial" w:hAnsi="Arial" w:cs="Arial"/>
          <w:sz w:val="20"/>
          <w:szCs w:val="20"/>
        </w:rPr>
        <w:t xml:space="preserve">The NHS recommends </w:t>
      </w:r>
      <w:r w:rsidR="00D87B75">
        <w:rPr>
          <w:rFonts w:ascii="Arial" w:hAnsi="Arial" w:cs="Arial"/>
          <w:sz w:val="20"/>
          <w:szCs w:val="20"/>
        </w:rPr>
        <w:t>150</w:t>
      </w:r>
      <w:r w:rsidR="00B81898">
        <w:rPr>
          <w:rFonts w:ascii="Arial" w:hAnsi="Arial" w:cs="Arial"/>
          <w:sz w:val="20"/>
          <w:szCs w:val="20"/>
        </w:rPr>
        <w:t xml:space="preserve"> minutes per </w:t>
      </w:r>
      <w:r w:rsidR="00D87B75">
        <w:rPr>
          <w:rFonts w:ascii="Arial" w:hAnsi="Arial" w:cs="Arial"/>
          <w:sz w:val="20"/>
          <w:szCs w:val="20"/>
        </w:rPr>
        <w:t>week</w:t>
      </w:r>
      <w:r w:rsidR="00B81898">
        <w:rPr>
          <w:rFonts w:ascii="Arial" w:hAnsi="Arial" w:cs="Arial"/>
          <w:sz w:val="20"/>
          <w:szCs w:val="20"/>
        </w:rPr>
        <w:t xml:space="preserve"> of moderate exercise to keep you</w:t>
      </w:r>
      <w:r w:rsidR="00656B9B">
        <w:rPr>
          <w:rFonts w:ascii="Arial" w:hAnsi="Arial" w:cs="Arial"/>
          <w:sz w:val="20"/>
          <w:szCs w:val="20"/>
        </w:rPr>
        <w:t xml:space="preserve">r body fit and healthy. </w:t>
      </w:r>
    </w:p>
    <w:p w14:paraId="162549A1" w14:textId="77777777" w:rsidR="002D587D" w:rsidRDefault="002D587D" w:rsidP="00B81898">
      <w:pPr>
        <w:rPr>
          <w:rFonts w:ascii="Arial" w:hAnsi="Arial" w:cs="Arial"/>
          <w:sz w:val="20"/>
          <w:szCs w:val="20"/>
        </w:rPr>
      </w:pPr>
    </w:p>
    <w:p w14:paraId="431C6FD3" w14:textId="77777777" w:rsidR="00721F77" w:rsidRDefault="00721F77" w:rsidP="00CE152F">
      <w:pPr>
        <w:pStyle w:val="NoSpacing"/>
        <w:rPr>
          <w:rFonts w:ascii="Arial" w:hAnsi="Arial" w:cs="Arial"/>
          <w:sz w:val="20"/>
          <w:szCs w:val="20"/>
        </w:rPr>
      </w:pPr>
    </w:p>
    <w:p w14:paraId="43F0A3B8" w14:textId="0FCE8C27" w:rsidR="00721F77" w:rsidRDefault="00042E39" w:rsidP="00721F77">
      <w:pPr>
        <w:pStyle w:val="NoSpacing"/>
        <w:numPr>
          <w:ilvl w:val="0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042E39">
        <w:rPr>
          <w:rFonts w:ascii="Arial" w:hAnsi="Arial" w:cs="Arial"/>
          <w:b/>
          <w:bCs/>
          <w:sz w:val="20"/>
          <w:szCs w:val="20"/>
        </w:rPr>
        <w:t>Adopt</w:t>
      </w:r>
      <w:r w:rsidR="00CE152F" w:rsidRPr="00042E39">
        <w:rPr>
          <w:rFonts w:ascii="Arial" w:hAnsi="Arial" w:cs="Arial"/>
          <w:b/>
          <w:bCs/>
          <w:sz w:val="20"/>
          <w:szCs w:val="20"/>
        </w:rPr>
        <w:t xml:space="preserve"> the 20-20-20 </w:t>
      </w:r>
      <w:r w:rsidRPr="00042E39">
        <w:rPr>
          <w:rFonts w:ascii="Arial" w:hAnsi="Arial" w:cs="Arial"/>
          <w:b/>
          <w:bCs/>
          <w:sz w:val="20"/>
          <w:szCs w:val="20"/>
        </w:rPr>
        <w:t>A</w:t>
      </w:r>
      <w:r w:rsidR="00CE152F" w:rsidRPr="00042E39">
        <w:rPr>
          <w:rFonts w:ascii="Arial" w:hAnsi="Arial" w:cs="Arial"/>
          <w:b/>
          <w:bCs/>
          <w:sz w:val="20"/>
          <w:szCs w:val="20"/>
        </w:rPr>
        <w:t>pproach</w:t>
      </w:r>
    </w:p>
    <w:p w14:paraId="0FA3CD3B" w14:textId="77777777" w:rsidR="004444A7" w:rsidRDefault="004444A7" w:rsidP="00721F77">
      <w:pPr>
        <w:pStyle w:val="NoSpacing"/>
        <w:rPr>
          <w:rFonts w:ascii="Arial" w:hAnsi="Arial" w:cs="Arial"/>
          <w:sz w:val="20"/>
          <w:szCs w:val="20"/>
        </w:rPr>
      </w:pPr>
    </w:p>
    <w:p w14:paraId="0FEDED3E" w14:textId="77777777" w:rsidR="00D87B75" w:rsidRDefault="004444A7" w:rsidP="00721F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last 18 months have seen us rely on screens more than ever before. From Zoom calls to more time spent in front of the television, screen use is having a big impact on our eyes. </w:t>
      </w:r>
    </w:p>
    <w:p w14:paraId="34B0F3B7" w14:textId="77777777" w:rsidR="00D87B75" w:rsidRDefault="00D87B75" w:rsidP="00721F77">
      <w:pPr>
        <w:pStyle w:val="NoSpacing"/>
        <w:rPr>
          <w:rFonts w:ascii="Arial" w:hAnsi="Arial" w:cs="Arial"/>
          <w:sz w:val="20"/>
          <w:szCs w:val="20"/>
        </w:rPr>
      </w:pPr>
    </w:p>
    <w:p w14:paraId="2AA5250F" w14:textId="1840EBB6" w:rsidR="00D87B75" w:rsidRDefault="00D87B75" w:rsidP="00721F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average UK adults spent half a day in front of a screen, </w:t>
      </w:r>
      <w:hyperlink r:id="rId11" w:anchor=":~:text=The%20research%2C%20conducted%20by%20independent,screens%20has%20worsened%20their%20vision." w:history="1">
        <w:r w:rsidRPr="004126C3">
          <w:rPr>
            <w:rStyle w:val="Hyperlink"/>
            <w:rFonts w:ascii="Arial" w:hAnsi="Arial" w:cs="Arial"/>
            <w:sz w:val="20"/>
            <w:szCs w:val="20"/>
          </w:rPr>
          <w:t>browsing the internet and watching television</w:t>
        </w:r>
      </w:hyperlink>
      <w:r>
        <w:rPr>
          <w:rFonts w:ascii="Arial" w:hAnsi="Arial" w:cs="Arial"/>
          <w:sz w:val="20"/>
          <w:szCs w:val="20"/>
        </w:rPr>
        <w:t xml:space="preserve">*. </w:t>
      </w:r>
    </w:p>
    <w:p w14:paraId="2C1D7A68" w14:textId="77777777" w:rsidR="00D87B75" w:rsidRDefault="00D87B75" w:rsidP="00721F77">
      <w:pPr>
        <w:pStyle w:val="NoSpacing"/>
        <w:rPr>
          <w:rFonts w:ascii="Arial" w:hAnsi="Arial" w:cs="Arial"/>
          <w:sz w:val="20"/>
          <w:szCs w:val="20"/>
        </w:rPr>
      </w:pPr>
    </w:p>
    <w:p w14:paraId="76CAE174" w14:textId="1C8B6E91" w:rsidR="00E22A6C" w:rsidRDefault="004444A7" w:rsidP="00721F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Extended time in front of devices can cause</w:t>
      </w:r>
      <w:r w:rsidR="00721F77" w:rsidRPr="00721F77">
        <w:rPr>
          <w:rFonts w:ascii="Arial" w:hAnsi="Arial" w:cs="Arial"/>
          <w:sz w:val="20"/>
          <w:szCs w:val="20"/>
        </w:rPr>
        <w:t xml:space="preserve"> common</w:t>
      </w:r>
      <w:r w:rsidR="006D3223">
        <w:rPr>
          <w:rFonts w:ascii="Arial" w:hAnsi="Arial" w:cs="Arial"/>
          <w:sz w:val="20"/>
          <w:szCs w:val="20"/>
        </w:rPr>
        <w:t xml:space="preserve"> eye</w:t>
      </w:r>
      <w:r w:rsidR="00721F77" w:rsidRPr="00721F77">
        <w:rPr>
          <w:rFonts w:ascii="Arial" w:hAnsi="Arial" w:cs="Arial"/>
          <w:sz w:val="20"/>
          <w:szCs w:val="20"/>
        </w:rPr>
        <w:t xml:space="preserve"> issues including dryness, itchiness, and s</w:t>
      </w:r>
      <w:r w:rsidR="00AD382C">
        <w:rPr>
          <w:rFonts w:ascii="Arial" w:hAnsi="Arial" w:cs="Arial"/>
          <w:sz w:val="20"/>
          <w:szCs w:val="20"/>
        </w:rPr>
        <w:t>train.</w:t>
      </w:r>
      <w:r w:rsidR="00721F77" w:rsidRPr="00721F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easiest way to prevent and reduce the likelihood of these problems is to introduce the 20-20-20 rule. This means for </w:t>
      </w:r>
      <w:r w:rsidR="00721F77" w:rsidRPr="00721F77">
        <w:rPr>
          <w:rFonts w:ascii="Arial" w:hAnsi="Arial" w:cs="Arial"/>
          <w:sz w:val="20"/>
          <w:szCs w:val="20"/>
        </w:rPr>
        <w:t>every 20 minutes of screen time, look away for 20 seconds and focus on something 20 metres away.</w:t>
      </w:r>
      <w:r w:rsidR="00E22A6C">
        <w:rPr>
          <w:rFonts w:ascii="Arial" w:hAnsi="Arial" w:cs="Arial"/>
          <w:sz w:val="20"/>
          <w:szCs w:val="20"/>
        </w:rPr>
        <w:t xml:space="preserve"> </w:t>
      </w:r>
    </w:p>
    <w:p w14:paraId="6350EDB6" w14:textId="77777777" w:rsidR="00E22A6C" w:rsidRDefault="00E22A6C" w:rsidP="00721F77">
      <w:pPr>
        <w:pStyle w:val="NoSpacing"/>
        <w:rPr>
          <w:rFonts w:ascii="Arial" w:hAnsi="Arial" w:cs="Arial"/>
          <w:sz w:val="20"/>
          <w:szCs w:val="20"/>
        </w:rPr>
      </w:pPr>
    </w:p>
    <w:p w14:paraId="31967EBE" w14:textId="081A8F91" w:rsidR="00721F77" w:rsidRDefault="00D76337" w:rsidP="00721F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After two hours of continuous screen time take a 15-minute </w:t>
      </w:r>
      <w:r w:rsidR="00E22A6C">
        <w:rPr>
          <w:rFonts w:ascii="Arial" w:hAnsi="Arial" w:cs="Arial"/>
          <w:sz w:val="20"/>
          <w:szCs w:val="20"/>
        </w:rPr>
        <w:t xml:space="preserve">rest. </w:t>
      </w:r>
      <w:r>
        <w:rPr>
          <w:rFonts w:ascii="Arial" w:hAnsi="Arial" w:cs="Arial"/>
          <w:sz w:val="20"/>
          <w:szCs w:val="20"/>
        </w:rPr>
        <w:t>Make sure</w:t>
      </w:r>
      <w:r w:rsidR="00E22A6C">
        <w:rPr>
          <w:rFonts w:ascii="Arial" w:hAnsi="Arial" w:cs="Arial"/>
          <w:sz w:val="20"/>
          <w:szCs w:val="20"/>
        </w:rPr>
        <w:t xml:space="preserve"> you </w:t>
      </w:r>
      <w:r>
        <w:rPr>
          <w:rFonts w:ascii="Arial" w:hAnsi="Arial" w:cs="Arial"/>
          <w:sz w:val="20"/>
          <w:szCs w:val="20"/>
        </w:rPr>
        <w:t xml:space="preserve">also stay hydrated </w:t>
      </w:r>
      <w:r w:rsidR="00E22A6C">
        <w:rPr>
          <w:rFonts w:ascii="Arial" w:hAnsi="Arial" w:cs="Arial"/>
          <w:sz w:val="20"/>
          <w:szCs w:val="20"/>
        </w:rPr>
        <w:t>b</w:t>
      </w:r>
      <w:r w:rsidR="001B3EB6">
        <w:rPr>
          <w:rFonts w:ascii="Arial" w:hAnsi="Arial" w:cs="Arial"/>
          <w:sz w:val="20"/>
          <w:szCs w:val="20"/>
        </w:rPr>
        <w:t xml:space="preserve">y </w:t>
      </w:r>
      <w:r w:rsidR="00E22A6C">
        <w:rPr>
          <w:rFonts w:ascii="Arial" w:hAnsi="Arial" w:cs="Arial"/>
          <w:sz w:val="20"/>
          <w:szCs w:val="20"/>
        </w:rPr>
        <w:t>drinking</w:t>
      </w:r>
      <w:r w:rsidR="001B3EB6">
        <w:rPr>
          <w:rFonts w:ascii="Arial" w:hAnsi="Arial" w:cs="Arial"/>
          <w:sz w:val="20"/>
          <w:szCs w:val="20"/>
        </w:rPr>
        <w:t xml:space="preserve"> plenty of</w:t>
      </w:r>
      <w:r w:rsidR="00E22A6C">
        <w:rPr>
          <w:rFonts w:ascii="Arial" w:hAnsi="Arial" w:cs="Arial"/>
          <w:sz w:val="20"/>
          <w:szCs w:val="20"/>
        </w:rPr>
        <w:t xml:space="preserve"> water during your breaks.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05B7A6B" w14:textId="70740C2C" w:rsidR="006D1FA4" w:rsidRDefault="006D1FA4" w:rsidP="00721F77">
      <w:pPr>
        <w:pStyle w:val="NoSpacing"/>
        <w:rPr>
          <w:rFonts w:ascii="Arial" w:hAnsi="Arial" w:cs="Arial"/>
          <w:sz w:val="20"/>
          <w:szCs w:val="20"/>
        </w:rPr>
      </w:pPr>
    </w:p>
    <w:p w14:paraId="535FD554" w14:textId="0D9F6D20" w:rsidR="006D1FA4" w:rsidRDefault="00D76337" w:rsidP="00721F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 a timer and try for yourself</w:t>
      </w:r>
      <w:r w:rsidR="004126C3">
        <w:rPr>
          <w:rFonts w:ascii="Arial" w:hAnsi="Arial" w:cs="Arial"/>
          <w:sz w:val="20"/>
          <w:szCs w:val="20"/>
        </w:rPr>
        <w:t>!</w:t>
      </w:r>
    </w:p>
    <w:p w14:paraId="3C7BFCFF" w14:textId="7BA593B5" w:rsidR="004444A7" w:rsidRDefault="004444A7" w:rsidP="00721F77">
      <w:pPr>
        <w:pStyle w:val="NoSpacing"/>
        <w:rPr>
          <w:rFonts w:ascii="Arial" w:hAnsi="Arial" w:cs="Arial"/>
          <w:sz w:val="20"/>
          <w:szCs w:val="20"/>
        </w:rPr>
      </w:pPr>
    </w:p>
    <w:p w14:paraId="12D8E2D5" w14:textId="2BE8842E" w:rsidR="00042E39" w:rsidRPr="00106DAF" w:rsidRDefault="00042E39" w:rsidP="00042E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Taking simple steps can help protect your eyes and maintain your vision. To find out more about your eye health and the benefits of </w:t>
      </w:r>
      <w:proofErr w:type="spellStart"/>
      <w:r w:rsidRPr="00106DAF">
        <w:rPr>
          <w:rFonts w:ascii="Arial" w:hAnsi="Arial" w:cs="Arial"/>
          <w:b/>
          <w:bCs/>
          <w:sz w:val="20"/>
          <w:szCs w:val="20"/>
        </w:rPr>
        <w:t>opto</w:t>
      </w:r>
      <w:r w:rsidRPr="00106DAF">
        <w:rPr>
          <w:rFonts w:ascii="Arial" w:hAnsi="Arial" w:cs="Arial"/>
          <w:sz w:val="20"/>
          <w:szCs w:val="20"/>
        </w:rPr>
        <w:t>map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8130EF">
        <w:rPr>
          <w:rFonts w:ascii="Arial" w:hAnsi="Arial" w:cs="Arial"/>
          <w:sz w:val="20"/>
          <w:szCs w:val="20"/>
        </w:rPr>
        <w:t xml:space="preserve">speak with your optician today or </w:t>
      </w:r>
      <w:r>
        <w:rPr>
          <w:rFonts w:ascii="Arial" w:hAnsi="Arial" w:cs="Arial"/>
          <w:sz w:val="20"/>
          <w:szCs w:val="20"/>
        </w:rPr>
        <w:t xml:space="preserve">visit </w:t>
      </w:r>
      <w:hyperlink r:id="rId12" w:history="1">
        <w:r w:rsidRPr="00706787">
          <w:rPr>
            <w:rStyle w:val="Hyperlink"/>
            <w:rFonts w:ascii="Arial" w:hAnsi="Arial" w:cs="Arial"/>
            <w:sz w:val="20"/>
            <w:szCs w:val="20"/>
          </w:rPr>
          <w:t>www.optos.com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5C36543D" w14:textId="1F34CA4A" w:rsidR="00CE152F" w:rsidRDefault="00CE152F" w:rsidP="002742BF">
      <w:pPr>
        <w:pStyle w:val="NoSpacing"/>
        <w:rPr>
          <w:rFonts w:ascii="Arial" w:hAnsi="Arial" w:cs="Arial"/>
          <w:sz w:val="20"/>
          <w:szCs w:val="20"/>
        </w:rPr>
      </w:pPr>
    </w:p>
    <w:p w14:paraId="6D5DE692" w14:textId="77777777" w:rsidR="00A03AB2" w:rsidRPr="00EC10BA" w:rsidRDefault="00A03AB2" w:rsidP="00A03AB2">
      <w:pPr>
        <w:pStyle w:val="NoSpacing"/>
        <w:ind w:left="720"/>
        <w:rPr>
          <w:rFonts w:ascii="Arial" w:hAnsi="Arial" w:cs="Arial"/>
          <w:sz w:val="20"/>
          <w:szCs w:val="20"/>
        </w:rPr>
      </w:pPr>
    </w:p>
    <w:sectPr w:rsidR="00A03AB2" w:rsidRPr="00EC1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9E92" w14:textId="77777777" w:rsidR="0060389F" w:rsidRDefault="0060389F" w:rsidP="00EB7DC6">
      <w:r>
        <w:separator/>
      </w:r>
    </w:p>
  </w:endnote>
  <w:endnote w:type="continuationSeparator" w:id="0">
    <w:p w14:paraId="333A4BB9" w14:textId="77777777" w:rsidR="0060389F" w:rsidRDefault="0060389F" w:rsidP="00EB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640CA" w14:textId="77777777" w:rsidR="0060389F" w:rsidRDefault="0060389F" w:rsidP="00EB7DC6">
      <w:r>
        <w:separator/>
      </w:r>
    </w:p>
  </w:footnote>
  <w:footnote w:type="continuationSeparator" w:id="0">
    <w:p w14:paraId="1C42B108" w14:textId="77777777" w:rsidR="0060389F" w:rsidRDefault="0060389F" w:rsidP="00EB7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7E1"/>
    <w:multiLevelType w:val="hybridMultilevel"/>
    <w:tmpl w:val="20A4B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32CA8"/>
    <w:multiLevelType w:val="hybridMultilevel"/>
    <w:tmpl w:val="AB7C43CE"/>
    <w:lvl w:ilvl="0" w:tplc="E94EECF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20E4"/>
    <w:multiLevelType w:val="hybridMultilevel"/>
    <w:tmpl w:val="DD827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E2514"/>
    <w:multiLevelType w:val="hybridMultilevel"/>
    <w:tmpl w:val="EEFCF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928CF"/>
    <w:multiLevelType w:val="hybridMultilevel"/>
    <w:tmpl w:val="3112F7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B2552"/>
    <w:multiLevelType w:val="hybridMultilevel"/>
    <w:tmpl w:val="EA5ED72E"/>
    <w:lvl w:ilvl="0" w:tplc="25826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E5829"/>
    <w:multiLevelType w:val="hybridMultilevel"/>
    <w:tmpl w:val="D94253EA"/>
    <w:lvl w:ilvl="0" w:tplc="BBEA774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C0C37B4"/>
    <w:multiLevelType w:val="hybridMultilevel"/>
    <w:tmpl w:val="3A728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71C45"/>
    <w:multiLevelType w:val="hybridMultilevel"/>
    <w:tmpl w:val="033EA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E49B4"/>
    <w:multiLevelType w:val="hybridMultilevel"/>
    <w:tmpl w:val="B6988576"/>
    <w:lvl w:ilvl="0" w:tplc="B4CC946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46E4FBA"/>
    <w:multiLevelType w:val="hybridMultilevel"/>
    <w:tmpl w:val="4880EE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1161C"/>
    <w:multiLevelType w:val="hybridMultilevel"/>
    <w:tmpl w:val="E01E7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55F6"/>
    <w:multiLevelType w:val="hybridMultilevel"/>
    <w:tmpl w:val="E954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62BCA"/>
    <w:multiLevelType w:val="hybridMultilevel"/>
    <w:tmpl w:val="9E34C1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3630E"/>
    <w:multiLevelType w:val="hybridMultilevel"/>
    <w:tmpl w:val="27DA4C28"/>
    <w:lvl w:ilvl="0" w:tplc="05C499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7C7208"/>
    <w:multiLevelType w:val="hybridMultilevel"/>
    <w:tmpl w:val="A6A241B2"/>
    <w:lvl w:ilvl="0" w:tplc="A64414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64E75"/>
    <w:multiLevelType w:val="hybridMultilevel"/>
    <w:tmpl w:val="EEFCF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4042F"/>
    <w:multiLevelType w:val="hybridMultilevel"/>
    <w:tmpl w:val="7B6418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6"/>
  </w:num>
  <w:num w:numId="5">
    <w:abstractNumId w:val="4"/>
  </w:num>
  <w:num w:numId="6">
    <w:abstractNumId w:val="13"/>
  </w:num>
  <w:num w:numId="7">
    <w:abstractNumId w:val="17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  <w:num w:numId="12">
    <w:abstractNumId w:val="12"/>
  </w:num>
  <w:num w:numId="13">
    <w:abstractNumId w:val="8"/>
  </w:num>
  <w:num w:numId="14">
    <w:abstractNumId w:val="0"/>
  </w:num>
  <w:num w:numId="15">
    <w:abstractNumId w:val="11"/>
  </w:num>
  <w:num w:numId="16">
    <w:abstractNumId w:val="3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79"/>
    <w:rsid w:val="00006B85"/>
    <w:rsid w:val="00012BAD"/>
    <w:rsid w:val="00027F5C"/>
    <w:rsid w:val="00030CD8"/>
    <w:rsid w:val="00042E39"/>
    <w:rsid w:val="00052ED0"/>
    <w:rsid w:val="00053151"/>
    <w:rsid w:val="000722C8"/>
    <w:rsid w:val="000841C6"/>
    <w:rsid w:val="00097FB1"/>
    <w:rsid w:val="000A5A14"/>
    <w:rsid w:val="000A752F"/>
    <w:rsid w:val="000C01E1"/>
    <w:rsid w:val="000F141E"/>
    <w:rsid w:val="00111A30"/>
    <w:rsid w:val="00114BD9"/>
    <w:rsid w:val="0014299E"/>
    <w:rsid w:val="00147CC4"/>
    <w:rsid w:val="00150E48"/>
    <w:rsid w:val="001575C2"/>
    <w:rsid w:val="00160DF4"/>
    <w:rsid w:val="00163E23"/>
    <w:rsid w:val="00171A20"/>
    <w:rsid w:val="001A3437"/>
    <w:rsid w:val="001B3EB6"/>
    <w:rsid w:val="001C5EC5"/>
    <w:rsid w:val="001C7845"/>
    <w:rsid w:val="001D5F70"/>
    <w:rsid w:val="001E0732"/>
    <w:rsid w:val="001E2B81"/>
    <w:rsid w:val="001F3A8A"/>
    <w:rsid w:val="002035A8"/>
    <w:rsid w:val="00220561"/>
    <w:rsid w:val="00230231"/>
    <w:rsid w:val="0023397C"/>
    <w:rsid w:val="00257979"/>
    <w:rsid w:val="002742BF"/>
    <w:rsid w:val="002749F5"/>
    <w:rsid w:val="00274D0D"/>
    <w:rsid w:val="00275D65"/>
    <w:rsid w:val="00285297"/>
    <w:rsid w:val="00293565"/>
    <w:rsid w:val="002B4983"/>
    <w:rsid w:val="002B5798"/>
    <w:rsid w:val="002C4DE3"/>
    <w:rsid w:val="002D07FC"/>
    <w:rsid w:val="002D587D"/>
    <w:rsid w:val="002E110E"/>
    <w:rsid w:val="002F0456"/>
    <w:rsid w:val="003105BC"/>
    <w:rsid w:val="0031663F"/>
    <w:rsid w:val="003237B9"/>
    <w:rsid w:val="00323AA6"/>
    <w:rsid w:val="00331DB5"/>
    <w:rsid w:val="0034178E"/>
    <w:rsid w:val="00353CA1"/>
    <w:rsid w:val="00382F4C"/>
    <w:rsid w:val="00395E54"/>
    <w:rsid w:val="003962BD"/>
    <w:rsid w:val="003966D9"/>
    <w:rsid w:val="003A43BF"/>
    <w:rsid w:val="003A508E"/>
    <w:rsid w:val="003E5737"/>
    <w:rsid w:val="003F37F8"/>
    <w:rsid w:val="003F5EA7"/>
    <w:rsid w:val="00404A4D"/>
    <w:rsid w:val="004124DF"/>
    <w:rsid w:val="004126C3"/>
    <w:rsid w:val="00424564"/>
    <w:rsid w:val="00425D91"/>
    <w:rsid w:val="0043298C"/>
    <w:rsid w:val="004444A7"/>
    <w:rsid w:val="0045116F"/>
    <w:rsid w:val="00457F71"/>
    <w:rsid w:val="00490B86"/>
    <w:rsid w:val="004A2268"/>
    <w:rsid w:val="004B35E7"/>
    <w:rsid w:val="004D6F38"/>
    <w:rsid w:val="004D7F9D"/>
    <w:rsid w:val="004E0833"/>
    <w:rsid w:val="004F7236"/>
    <w:rsid w:val="0050199F"/>
    <w:rsid w:val="00511A25"/>
    <w:rsid w:val="005302BB"/>
    <w:rsid w:val="00531421"/>
    <w:rsid w:val="00543489"/>
    <w:rsid w:val="00553B41"/>
    <w:rsid w:val="005563EA"/>
    <w:rsid w:val="00561D88"/>
    <w:rsid w:val="005719DA"/>
    <w:rsid w:val="005A19EA"/>
    <w:rsid w:val="005A2C47"/>
    <w:rsid w:val="005A62F3"/>
    <w:rsid w:val="005B3B51"/>
    <w:rsid w:val="005C4880"/>
    <w:rsid w:val="005D6A3C"/>
    <w:rsid w:val="005E572C"/>
    <w:rsid w:val="0060389F"/>
    <w:rsid w:val="00624D5F"/>
    <w:rsid w:val="006478AC"/>
    <w:rsid w:val="00656B9B"/>
    <w:rsid w:val="00662095"/>
    <w:rsid w:val="006751FA"/>
    <w:rsid w:val="006A4EF0"/>
    <w:rsid w:val="006A4FAE"/>
    <w:rsid w:val="006C6D51"/>
    <w:rsid w:val="006C7A1F"/>
    <w:rsid w:val="006D1FA4"/>
    <w:rsid w:val="006D3223"/>
    <w:rsid w:val="006D5046"/>
    <w:rsid w:val="006E274B"/>
    <w:rsid w:val="006E4EE5"/>
    <w:rsid w:val="006F3EC4"/>
    <w:rsid w:val="006F4AFC"/>
    <w:rsid w:val="006F5094"/>
    <w:rsid w:val="007134B3"/>
    <w:rsid w:val="0071714F"/>
    <w:rsid w:val="00720EE1"/>
    <w:rsid w:val="00721F77"/>
    <w:rsid w:val="00745C9D"/>
    <w:rsid w:val="00757094"/>
    <w:rsid w:val="007604FA"/>
    <w:rsid w:val="0076183C"/>
    <w:rsid w:val="007652C9"/>
    <w:rsid w:val="007731F7"/>
    <w:rsid w:val="00792C46"/>
    <w:rsid w:val="00793F9A"/>
    <w:rsid w:val="007A1C89"/>
    <w:rsid w:val="007A3012"/>
    <w:rsid w:val="007D5DEC"/>
    <w:rsid w:val="007F3190"/>
    <w:rsid w:val="008004AC"/>
    <w:rsid w:val="0080390B"/>
    <w:rsid w:val="008130EF"/>
    <w:rsid w:val="00825784"/>
    <w:rsid w:val="00826542"/>
    <w:rsid w:val="00836C6E"/>
    <w:rsid w:val="008401FE"/>
    <w:rsid w:val="00853D84"/>
    <w:rsid w:val="00855F68"/>
    <w:rsid w:val="0087004D"/>
    <w:rsid w:val="0088084F"/>
    <w:rsid w:val="00887B92"/>
    <w:rsid w:val="00890CDC"/>
    <w:rsid w:val="00897E94"/>
    <w:rsid w:val="008A5B4B"/>
    <w:rsid w:val="008A6014"/>
    <w:rsid w:val="008C66DF"/>
    <w:rsid w:val="008C7A10"/>
    <w:rsid w:val="008E5F15"/>
    <w:rsid w:val="00902B97"/>
    <w:rsid w:val="00903879"/>
    <w:rsid w:val="00907E44"/>
    <w:rsid w:val="00942EC5"/>
    <w:rsid w:val="00956498"/>
    <w:rsid w:val="00960368"/>
    <w:rsid w:val="0097340B"/>
    <w:rsid w:val="00982E11"/>
    <w:rsid w:val="009A79CD"/>
    <w:rsid w:val="009C1D94"/>
    <w:rsid w:val="009C2BB7"/>
    <w:rsid w:val="009C6C46"/>
    <w:rsid w:val="009D0749"/>
    <w:rsid w:val="009D7A37"/>
    <w:rsid w:val="009E0BEE"/>
    <w:rsid w:val="00A03AB2"/>
    <w:rsid w:val="00A0477A"/>
    <w:rsid w:val="00A079EB"/>
    <w:rsid w:val="00A25174"/>
    <w:rsid w:val="00A251AE"/>
    <w:rsid w:val="00A4127E"/>
    <w:rsid w:val="00A62C5F"/>
    <w:rsid w:val="00A63398"/>
    <w:rsid w:val="00A63C5F"/>
    <w:rsid w:val="00A65973"/>
    <w:rsid w:val="00A76716"/>
    <w:rsid w:val="00AA4F2E"/>
    <w:rsid w:val="00AB2871"/>
    <w:rsid w:val="00AC6681"/>
    <w:rsid w:val="00AD2A23"/>
    <w:rsid w:val="00AD382C"/>
    <w:rsid w:val="00AD6E9D"/>
    <w:rsid w:val="00AF4FAD"/>
    <w:rsid w:val="00B03FE0"/>
    <w:rsid w:val="00B05F80"/>
    <w:rsid w:val="00B153D9"/>
    <w:rsid w:val="00B20673"/>
    <w:rsid w:val="00B41174"/>
    <w:rsid w:val="00B43CA0"/>
    <w:rsid w:val="00B52E75"/>
    <w:rsid w:val="00B57E12"/>
    <w:rsid w:val="00B64831"/>
    <w:rsid w:val="00B81898"/>
    <w:rsid w:val="00B83534"/>
    <w:rsid w:val="00B934FA"/>
    <w:rsid w:val="00BA69EC"/>
    <w:rsid w:val="00BB10B1"/>
    <w:rsid w:val="00BC7B95"/>
    <w:rsid w:val="00BE277D"/>
    <w:rsid w:val="00BE6640"/>
    <w:rsid w:val="00C0497F"/>
    <w:rsid w:val="00C04E92"/>
    <w:rsid w:val="00C445A4"/>
    <w:rsid w:val="00C46821"/>
    <w:rsid w:val="00C6308D"/>
    <w:rsid w:val="00C64329"/>
    <w:rsid w:val="00C65999"/>
    <w:rsid w:val="00C93449"/>
    <w:rsid w:val="00CD1B48"/>
    <w:rsid w:val="00CD4910"/>
    <w:rsid w:val="00CD5619"/>
    <w:rsid w:val="00CE152F"/>
    <w:rsid w:val="00CE4532"/>
    <w:rsid w:val="00CF5C8C"/>
    <w:rsid w:val="00D00251"/>
    <w:rsid w:val="00D01D1E"/>
    <w:rsid w:val="00D03D9D"/>
    <w:rsid w:val="00D05195"/>
    <w:rsid w:val="00D10A45"/>
    <w:rsid w:val="00D17B7E"/>
    <w:rsid w:val="00D22AD0"/>
    <w:rsid w:val="00D34A56"/>
    <w:rsid w:val="00D5215D"/>
    <w:rsid w:val="00D60BD9"/>
    <w:rsid w:val="00D76337"/>
    <w:rsid w:val="00D768E3"/>
    <w:rsid w:val="00D87B75"/>
    <w:rsid w:val="00D93251"/>
    <w:rsid w:val="00D93910"/>
    <w:rsid w:val="00DA1D0E"/>
    <w:rsid w:val="00DA3C66"/>
    <w:rsid w:val="00DA6180"/>
    <w:rsid w:val="00DB50D6"/>
    <w:rsid w:val="00DC4712"/>
    <w:rsid w:val="00DE3760"/>
    <w:rsid w:val="00DF0679"/>
    <w:rsid w:val="00DF10F2"/>
    <w:rsid w:val="00E022D3"/>
    <w:rsid w:val="00E11649"/>
    <w:rsid w:val="00E128C5"/>
    <w:rsid w:val="00E22A6C"/>
    <w:rsid w:val="00E2326F"/>
    <w:rsid w:val="00E40C40"/>
    <w:rsid w:val="00E46B0A"/>
    <w:rsid w:val="00E50E7D"/>
    <w:rsid w:val="00E5427A"/>
    <w:rsid w:val="00E66BF7"/>
    <w:rsid w:val="00E86696"/>
    <w:rsid w:val="00EA69A3"/>
    <w:rsid w:val="00EB2E06"/>
    <w:rsid w:val="00EB7DC6"/>
    <w:rsid w:val="00EC10BA"/>
    <w:rsid w:val="00EC1A99"/>
    <w:rsid w:val="00ED6E7E"/>
    <w:rsid w:val="00EE0718"/>
    <w:rsid w:val="00EF011A"/>
    <w:rsid w:val="00F02202"/>
    <w:rsid w:val="00F11374"/>
    <w:rsid w:val="00F156C3"/>
    <w:rsid w:val="00F15753"/>
    <w:rsid w:val="00F207EA"/>
    <w:rsid w:val="00F345B1"/>
    <w:rsid w:val="00F34B01"/>
    <w:rsid w:val="00F41095"/>
    <w:rsid w:val="00F57CE5"/>
    <w:rsid w:val="00F6358D"/>
    <w:rsid w:val="00F74063"/>
    <w:rsid w:val="00F8522E"/>
    <w:rsid w:val="00F92201"/>
    <w:rsid w:val="00FC2D3C"/>
    <w:rsid w:val="00FC6265"/>
    <w:rsid w:val="00FD186A"/>
    <w:rsid w:val="00F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106ED"/>
  <w15:chartTrackingRefBased/>
  <w15:docId w15:val="{2411610A-CEF2-47F9-9DED-8CF83CEE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7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C7A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C7A10"/>
  </w:style>
  <w:style w:type="character" w:customStyle="1" w:styleId="eop">
    <w:name w:val="eop"/>
    <w:basedOn w:val="DefaultParagraphFont"/>
    <w:rsid w:val="008C7A10"/>
  </w:style>
  <w:style w:type="character" w:styleId="Hyperlink">
    <w:name w:val="Hyperlink"/>
    <w:basedOn w:val="DefaultParagraphFont"/>
    <w:uiPriority w:val="99"/>
    <w:unhideWhenUsed/>
    <w:rsid w:val="00D60B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B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7D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DC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B7D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DC6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1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7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1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14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14F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AD2A2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D2A23"/>
    <w:rPr>
      <w:i/>
      <w:iCs/>
    </w:rPr>
  </w:style>
  <w:style w:type="paragraph" w:styleId="ListParagraph">
    <w:name w:val="List Paragraph"/>
    <w:basedOn w:val="Normal"/>
    <w:uiPriority w:val="34"/>
    <w:qFormat/>
    <w:rsid w:val="00042E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3A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tos.com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llege-optometrists.org/the-college/media-hub/news-listing/survey-22-percent-vision-in-worse-lockdown.html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uswitch.com/mobiles/screentime-repor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6BD2D3562134D83C3064497FF3B57" ma:contentTypeVersion="20" ma:contentTypeDescription="Create a new document." ma:contentTypeScope="" ma:versionID="86a672e521bcf80119a2e77f7cf57831">
  <xsd:schema xmlns:xsd="http://www.w3.org/2001/XMLSchema" xmlns:xs="http://www.w3.org/2001/XMLSchema" xmlns:p="http://schemas.microsoft.com/office/2006/metadata/properties" xmlns:ns2="695cef8d-b354-4d58-bdf5-814a9fbdc42b" xmlns:ns3="ba973297-46ee-4203-b003-413502e354fc" targetNamespace="http://schemas.microsoft.com/office/2006/metadata/properties" ma:root="true" ma:fieldsID="541032cdd2d677d99cb759ab4d8fd31b" ns2:_="" ns3:_="">
    <xsd:import namespace="695cef8d-b354-4d58-bdf5-814a9fbdc42b"/>
    <xsd:import namespace="ba973297-46ee-4203-b003-413502e35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FolderDetail" minOccurs="0"/>
                <xsd:element ref="ns3:SharedWithUsers" minOccurs="0"/>
                <xsd:element ref="ns3:SharedWithDetails" minOccurs="0"/>
                <xsd:element ref="ns2:_x0046_Y20" minOccurs="0"/>
                <xsd:element ref="ns2:MediaLengthInSeconds" minOccurs="0"/>
                <xsd:element ref="ns2:m9698314df0d4692aa95ae7eba48fd29" minOccurs="0"/>
                <xsd:element ref="ns3:TaxCatchAll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cef8d-b354-4d58-bdf5-814a9fbdc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FolderDetail" ma:index="18" nillable="true" ma:displayName="Folder Detail" ma:format="Dropdown" ma:internalName="FolderDetail">
      <xsd:simpleType>
        <xsd:restriction base="dms:Text">
          <xsd:maxLength value="255"/>
        </xsd:restriction>
      </xsd:simpleType>
    </xsd:element>
    <xsd:element name="_x0046_Y20" ma:index="21" nillable="true" ma:displayName="Fiscal Year" ma:format="Dropdown" ma:internalName="_x0046_Y20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9698314df0d4692aa95ae7eba48fd29" ma:index="24" nillable="true" ma:taxonomy="true" ma:internalName="m9698314df0d4692aa95ae7eba48fd29" ma:taxonomyFieldName="Content_x0020_Type" ma:displayName="Content Type" ma:default="" ma:fieldId="{69698314-df0d-4692-aa95-ae7eba48fd29}" ma:sspId="7f5c2e1f-2944-4cc1-8f70-5df6a1a77f50" ma:termSetId="7194a8f0-0de1-4200-b5d0-07f33ae38e6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3297-46ee-4203-b003-413502e35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55b77ae-2e07-43f9-99d2-8869f97ae717}" ma:internalName="TaxCatchAll" ma:showField="CatchAllData" ma:web="ba973297-46ee-4203-b003-413502e35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7f5c2e1f-2944-4cc1-8f70-5df6a1a77f5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9698314df0d4692aa95ae7eba48fd29 xmlns="695cef8d-b354-4d58-bdf5-814a9fbdc42b">
      <Terms xmlns="http://schemas.microsoft.com/office/infopath/2007/PartnerControls"/>
    </m9698314df0d4692aa95ae7eba48fd29>
    <FolderDetail xmlns="695cef8d-b354-4d58-bdf5-814a9fbdc42b" xsi:nil="true"/>
    <_x0046_Y20 xmlns="695cef8d-b354-4d58-bdf5-814a9fbdc42b" xsi:nil="true"/>
    <TaxCatchAll xmlns="ba973297-46ee-4203-b003-413502e354fc"/>
    <TaxKeywordTaxHTField xmlns="ba973297-46ee-4203-b003-413502e354fc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16359F2F-2A50-4F4E-BE89-94965648A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23732C-A489-440F-9A25-CFF3217E73DE}"/>
</file>

<file path=customXml/itemProps3.xml><?xml version="1.0" encoding="utf-8"?>
<ds:datastoreItem xmlns:ds="http://schemas.openxmlformats.org/officeDocument/2006/customXml" ds:itemID="{0F961FC8-6B5F-46A4-80AA-8FB7DD907CBD}"/>
</file>

<file path=customXml/itemProps4.xml><?xml version="1.0" encoding="utf-8"?>
<ds:datastoreItem xmlns:ds="http://schemas.openxmlformats.org/officeDocument/2006/customXml" ds:itemID="{5E2A833F-10BE-4C6F-8FAA-390DD4FEEE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Hogg</dc:creator>
  <cp:keywords/>
  <dc:description/>
  <cp:lastModifiedBy>Lindsay Sutherland</cp:lastModifiedBy>
  <cp:revision>2</cp:revision>
  <dcterms:created xsi:type="dcterms:W3CDTF">2021-09-15T13:09:00Z</dcterms:created>
  <dcterms:modified xsi:type="dcterms:W3CDTF">2021-09-15T13:09:00Z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0x01010001B6BD2D3562134D83C3064497FF3B57</vt:lpwstr>
  </property>
</Properties>
</file>